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1ED" w:rsidRDefault="008261B6" w:rsidP="00AA7CB2">
      <w:pPr>
        <w:pStyle w:val="Nadpis1"/>
        <w:spacing w:before="0" w:beforeAutospacing="0" w:after="0" w:afterAutospacing="0"/>
        <w:rPr>
          <w:rFonts w:ascii="Arial" w:hAnsi="Arial" w:cs="Arial"/>
          <w:b w:val="0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 xml:space="preserve">10 - </w:t>
      </w:r>
      <w:r w:rsidR="00A341ED" w:rsidRPr="00AA7CB2">
        <w:rPr>
          <w:rFonts w:ascii="Arial" w:hAnsi="Arial" w:cs="Arial"/>
          <w:sz w:val="22"/>
          <w:szCs w:val="22"/>
        </w:rPr>
        <w:t xml:space="preserve">Pračka </w:t>
      </w:r>
      <w:r w:rsidR="00A341ED" w:rsidRPr="00AA7CB2">
        <w:rPr>
          <w:rFonts w:ascii="Arial" w:hAnsi="Arial" w:cs="Arial"/>
          <w:b w:val="0"/>
          <w:sz w:val="22"/>
          <w:szCs w:val="22"/>
        </w:rPr>
        <w:t xml:space="preserve"> </w:t>
      </w:r>
    </w:p>
    <w:p w:rsidR="00AA7CB2" w:rsidRPr="00AA7CB2" w:rsidRDefault="00AA7CB2" w:rsidP="00AA7CB2">
      <w:pPr>
        <w:pStyle w:val="Nadpis1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Volně stojící</w:t>
      </w:r>
    </w:p>
    <w:p w:rsidR="00707758" w:rsidRDefault="0070775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Inventor</w:t>
      </w:r>
      <w:proofErr w:type="spellEnd"/>
      <w:r>
        <w:rPr>
          <w:rFonts w:ascii="Arial" w:hAnsi="Arial" w:cs="Arial"/>
          <w:sz w:val="22"/>
          <w:szCs w:val="22"/>
        </w:rPr>
        <w:t xml:space="preserve"> motor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Plněná zepředu</w:t>
      </w:r>
    </w:p>
    <w:p w:rsidR="00707758" w:rsidRDefault="0070775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07758">
        <w:rPr>
          <w:rFonts w:ascii="Arial" w:hAnsi="Arial" w:cs="Arial"/>
          <w:sz w:val="22"/>
          <w:szCs w:val="22"/>
        </w:rPr>
        <w:t>LCD displejem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Kapacita 9 kg,</w:t>
      </w:r>
    </w:p>
    <w:p w:rsidR="00707758" w:rsidRDefault="0070775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proofErr w:type="spellStart"/>
      <w:r w:rsidRPr="00707758">
        <w:rPr>
          <w:rFonts w:ascii="Arial" w:hAnsi="Arial" w:cs="Arial"/>
          <w:sz w:val="22"/>
          <w:szCs w:val="22"/>
        </w:rPr>
        <w:t>Aqua</w:t>
      </w:r>
      <w:proofErr w:type="spellEnd"/>
      <w:r w:rsidRPr="007077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07758">
        <w:rPr>
          <w:rFonts w:ascii="Arial" w:hAnsi="Arial" w:cs="Arial"/>
          <w:sz w:val="22"/>
          <w:szCs w:val="22"/>
        </w:rPr>
        <w:t>Control</w:t>
      </w:r>
      <w:proofErr w:type="spellEnd"/>
      <w:r w:rsidRPr="0070775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ochrana proti přetečení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 xml:space="preserve">Energetická třída: </w:t>
      </w:r>
      <w:bookmarkStart w:id="0" w:name="_GoBack"/>
      <w:bookmarkEnd w:id="0"/>
      <w:r w:rsidRPr="00AA7CB2">
        <w:rPr>
          <w:rFonts w:ascii="Arial" w:hAnsi="Arial" w:cs="Arial"/>
          <w:sz w:val="22"/>
          <w:szCs w:val="22"/>
        </w:rPr>
        <w:t>A+++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 xml:space="preserve">Třída pracího výkonu: A 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 xml:space="preserve">Hlučnost při praní: </w:t>
      </w:r>
      <w:r w:rsidR="00181C99">
        <w:rPr>
          <w:rFonts w:ascii="Arial" w:hAnsi="Arial" w:cs="Arial"/>
          <w:sz w:val="22"/>
          <w:szCs w:val="22"/>
        </w:rPr>
        <w:t>max.</w:t>
      </w:r>
      <w:r w:rsidRPr="00AA7CB2">
        <w:rPr>
          <w:rFonts w:ascii="Arial" w:hAnsi="Arial" w:cs="Arial"/>
          <w:sz w:val="22"/>
          <w:szCs w:val="22"/>
        </w:rPr>
        <w:t xml:space="preserve"> 47 dB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 xml:space="preserve">Max. počet otáček za minutu: 1600 </w:t>
      </w:r>
      <w:proofErr w:type="spellStart"/>
      <w:r w:rsidRPr="00AA7CB2">
        <w:rPr>
          <w:rFonts w:ascii="Arial" w:hAnsi="Arial" w:cs="Arial"/>
          <w:sz w:val="22"/>
          <w:szCs w:val="22"/>
        </w:rPr>
        <w:t>ot</w:t>
      </w:r>
      <w:proofErr w:type="spellEnd"/>
      <w:r w:rsidRPr="00AA7CB2">
        <w:rPr>
          <w:rFonts w:ascii="Arial" w:hAnsi="Arial" w:cs="Arial"/>
          <w:sz w:val="22"/>
          <w:szCs w:val="22"/>
        </w:rPr>
        <w:t xml:space="preserve">/min 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 xml:space="preserve">Třída účinnosti odstřeďování: A 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>Hluč</w:t>
      </w:r>
      <w:r w:rsidR="00181C99">
        <w:rPr>
          <w:rFonts w:ascii="Arial" w:hAnsi="Arial" w:cs="Arial"/>
          <w:sz w:val="22"/>
          <w:szCs w:val="22"/>
        </w:rPr>
        <w:t xml:space="preserve">nost při odstřeďování: max. </w:t>
      </w:r>
      <w:r w:rsidRPr="00AA7CB2">
        <w:rPr>
          <w:rFonts w:ascii="Arial" w:hAnsi="Arial" w:cs="Arial"/>
          <w:sz w:val="22"/>
          <w:szCs w:val="22"/>
        </w:rPr>
        <w:t>73 dB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>Počet programů: 16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>Odložený start: ano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>Regulace spotřeby vody: množstevní automatika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>Ukazatel zbytkového času: ano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>Šířka: 60 cm Výška: 85 cm Hloubka: 60.5 cm</w:t>
      </w:r>
    </w:p>
    <w:p w:rsidR="00A341ED" w:rsidRDefault="00A341ED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 xml:space="preserve">Funkce </w:t>
      </w:r>
      <w:proofErr w:type="spellStart"/>
      <w:r w:rsidRPr="00AA7CB2">
        <w:rPr>
          <w:rFonts w:ascii="Arial" w:hAnsi="Arial" w:cs="Arial"/>
          <w:sz w:val="22"/>
          <w:szCs w:val="22"/>
        </w:rPr>
        <w:t>zap</w:t>
      </w:r>
      <w:proofErr w:type="spellEnd"/>
      <w:r w:rsidRPr="00AA7CB2">
        <w:rPr>
          <w:rFonts w:ascii="Arial" w:hAnsi="Arial" w:cs="Arial"/>
          <w:sz w:val="22"/>
          <w:szCs w:val="22"/>
        </w:rPr>
        <w:t>./</w:t>
      </w:r>
      <w:proofErr w:type="spellStart"/>
      <w:r w:rsidRPr="00AA7CB2">
        <w:rPr>
          <w:rFonts w:ascii="Arial" w:hAnsi="Arial" w:cs="Arial"/>
          <w:sz w:val="22"/>
          <w:szCs w:val="22"/>
        </w:rPr>
        <w:t>vyp</w:t>
      </w:r>
      <w:proofErr w:type="spellEnd"/>
      <w:r w:rsidRPr="00AA7CB2">
        <w:rPr>
          <w:rFonts w:ascii="Arial" w:hAnsi="Arial" w:cs="Arial"/>
          <w:sz w:val="22"/>
          <w:szCs w:val="22"/>
        </w:rPr>
        <w:t xml:space="preserve">., výběr teploty, výběr otáček, skvrny/předpírka, extra máchání, úspora času, zpožděný start, start/pauza, paměť 2, paměť 1, para </w:t>
      </w:r>
      <w:r w:rsidRPr="00AA7CB2">
        <w:rPr>
          <w:rFonts w:ascii="Arial" w:hAnsi="Arial" w:cs="Arial"/>
          <w:sz w:val="22"/>
          <w:szCs w:val="22"/>
        </w:rPr>
        <w:br/>
      </w:r>
      <w:r w:rsidR="00707758">
        <w:rPr>
          <w:rFonts w:ascii="Arial" w:hAnsi="Arial" w:cs="Arial"/>
          <w:sz w:val="22"/>
          <w:szCs w:val="22"/>
        </w:rPr>
        <w:t xml:space="preserve">Typ plnícího otvoru XXL </w:t>
      </w:r>
      <w:r w:rsidR="00707758">
        <w:rPr>
          <w:rFonts w:ascii="Arial" w:hAnsi="Arial" w:cs="Arial"/>
          <w:sz w:val="22"/>
          <w:szCs w:val="22"/>
        </w:rPr>
        <w:br/>
      </w:r>
    </w:p>
    <w:p w:rsidR="00707758" w:rsidRPr="00AA7CB2" w:rsidRDefault="0070775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07758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0" cy="3333750"/>
            <wp:effectExtent l="0" t="0" r="0" b="0"/>
            <wp:docPr id="1" name="Obrázek 1" descr="Automatická pračka AEG Lavamat L98699FL2 bíl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utomatická pračka AEG Lavamat L98699FL2 bílá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07758" w:rsidRPr="00AA7CB2" w:rsidSect="001C4E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6E0D5D"/>
    <w:multiLevelType w:val="hybridMultilevel"/>
    <w:tmpl w:val="D8F6F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1ED"/>
    <w:rsid w:val="00181C99"/>
    <w:rsid w:val="001C4E46"/>
    <w:rsid w:val="00707758"/>
    <w:rsid w:val="008261B6"/>
    <w:rsid w:val="009B12A7"/>
    <w:rsid w:val="00A341ED"/>
    <w:rsid w:val="00AA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0EC9A"/>
  <w15:docId w15:val="{D8C6E691-614A-4061-8F8B-9D51341C7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4E46"/>
  </w:style>
  <w:style w:type="paragraph" w:styleId="Nadpis1">
    <w:name w:val="heading 1"/>
    <w:basedOn w:val="Normln"/>
    <w:link w:val="Nadpis1Char"/>
    <w:uiPriority w:val="9"/>
    <w:qFormat/>
    <w:rsid w:val="00A341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A34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A341ED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A341ED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341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7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94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8</cp:revision>
  <dcterms:created xsi:type="dcterms:W3CDTF">2020-02-17T14:09:00Z</dcterms:created>
  <dcterms:modified xsi:type="dcterms:W3CDTF">2020-03-19T12:19:00Z</dcterms:modified>
</cp:coreProperties>
</file>